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AF77A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AF77AE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BFA052B" w:rsidR="00CA474D" w:rsidRPr="00584053" w:rsidRDefault="00CA474D" w:rsidP="000C13BC">
            <w:pPr>
              <w:tabs>
                <w:tab w:val="left" w:pos="4260"/>
              </w:tabs>
              <w:jc w:val="both"/>
              <w:rPr>
                <w:b/>
                <w:bCs/>
              </w:rPr>
            </w:pPr>
            <w:r w:rsidRPr="00555E83">
              <w:t>Nazwa modułu (bloku przedmiotów):</w:t>
            </w:r>
            <w:r w:rsidRPr="00742916">
              <w:t xml:space="preserve"> </w:t>
            </w:r>
            <w:r w:rsidR="00422956"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71B3078" w:rsidR="00CA474D" w:rsidRPr="00742916" w:rsidRDefault="00CA474D" w:rsidP="00AF77AE">
            <w:r w:rsidRPr="00742916">
              <w:t>Kod modułu:</w:t>
            </w:r>
            <w:r w:rsidR="00A10572">
              <w:t xml:space="preserve"> </w:t>
            </w:r>
            <w:r w:rsidR="00A24B66">
              <w:t>D</w:t>
            </w:r>
          </w:p>
        </w:tc>
      </w:tr>
      <w:tr w:rsidR="00CA474D" w:rsidRPr="00742916" w14:paraId="3642F3F0" w14:textId="77777777" w:rsidTr="00AF77A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AF77AE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446299ED" w14:textId="559BD46D" w:rsidR="00242A54" w:rsidRPr="00242A54" w:rsidRDefault="00CA474D" w:rsidP="00242A54">
            <w:pPr>
              <w:jc w:val="both"/>
            </w:pPr>
            <w:r w:rsidRPr="00742916">
              <w:t xml:space="preserve">Nazwa przedmiotu: </w:t>
            </w:r>
            <w:r w:rsidR="00242A54" w:rsidRPr="00242A54">
              <w:rPr>
                <w:b/>
              </w:rPr>
              <w:t>Sporządzanie pism procesowych</w:t>
            </w:r>
            <w:r w:rsidR="0039120D">
              <w:rPr>
                <w:b/>
              </w:rPr>
              <w:t xml:space="preserve"> i</w:t>
            </w:r>
            <w:r w:rsidR="00242A54" w:rsidRPr="00242A54">
              <w:rPr>
                <w:b/>
              </w:rPr>
              <w:t xml:space="preserve"> opinii prawnych w sprawach cywilnych</w:t>
            </w:r>
          </w:p>
          <w:p w14:paraId="120A5BA4" w14:textId="6424CB97" w:rsidR="00CA474D" w:rsidRPr="00622DCF" w:rsidRDefault="00CA474D" w:rsidP="00AF77AE">
            <w:pPr>
              <w:rPr>
                <w:b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89B1B01" w:rsidR="00CA474D" w:rsidRPr="00742916" w:rsidRDefault="00CA474D" w:rsidP="00AF77AE">
            <w:r w:rsidRPr="00742916">
              <w:t>Kod przedmiotu:</w:t>
            </w:r>
            <w:r w:rsidR="00A10572">
              <w:t xml:space="preserve"> </w:t>
            </w:r>
            <w:r w:rsidR="00A24B66">
              <w:t>63.1</w:t>
            </w:r>
          </w:p>
        </w:tc>
      </w:tr>
      <w:tr w:rsidR="00CA474D" w:rsidRPr="00742916" w14:paraId="55ABA489" w14:textId="77777777" w:rsidTr="00AF77AE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AF77AE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AF77AE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5778420D" w14:textId="057A4805" w:rsidR="00CA474D" w:rsidRPr="008F4934" w:rsidRDefault="00CA474D" w:rsidP="00AF77AE">
            <w:pPr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Forma studiów:</w:t>
            </w:r>
            <w:r w:rsidR="00BD10B4" w:rsidRPr="008F4934">
              <w:rPr>
                <w:sz w:val="22"/>
                <w:szCs w:val="22"/>
              </w:rPr>
              <w:t xml:space="preserve"> </w:t>
            </w:r>
            <w:r w:rsidR="00BD10B4" w:rsidRPr="008F4934">
              <w:rPr>
                <w:b/>
                <w:sz w:val="22"/>
                <w:szCs w:val="22"/>
              </w:rPr>
              <w:t>S</w:t>
            </w:r>
            <w:r w:rsidR="0077252B" w:rsidRPr="008F493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8F4934" w:rsidRDefault="00CA474D" w:rsidP="00AF77AE">
            <w:pPr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Profil kształcenia:</w:t>
            </w:r>
            <w:r w:rsidR="00BD10B4" w:rsidRPr="008F4934">
              <w:rPr>
                <w:sz w:val="22"/>
                <w:szCs w:val="22"/>
              </w:rPr>
              <w:t xml:space="preserve"> </w:t>
            </w:r>
            <w:r w:rsidRPr="008F493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14BEF0B" w:rsidR="00CA474D" w:rsidRPr="00622DCF" w:rsidRDefault="000C6040" w:rsidP="00AF77AE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A24B66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1644F9CA" w14:textId="53377074" w:rsidR="00CA474D" w:rsidRPr="008F4934" w:rsidRDefault="00CA474D" w:rsidP="00AF77AE">
            <w:pPr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Rok / semestr:</w:t>
            </w:r>
            <w:r w:rsidRPr="008F4934">
              <w:rPr>
                <w:b/>
                <w:sz w:val="22"/>
                <w:szCs w:val="22"/>
              </w:rPr>
              <w:t xml:space="preserve"> </w:t>
            </w:r>
            <w:r w:rsidR="003E3DDC">
              <w:rPr>
                <w:b/>
                <w:sz w:val="22"/>
                <w:szCs w:val="22"/>
              </w:rPr>
              <w:t>IV/</w:t>
            </w:r>
            <w:r w:rsidR="003C55D4" w:rsidRPr="008F4934">
              <w:rPr>
                <w:b/>
                <w:sz w:val="22"/>
                <w:szCs w:val="22"/>
              </w:rPr>
              <w:t>VIII</w:t>
            </w:r>
          </w:p>
        </w:tc>
        <w:tc>
          <w:tcPr>
            <w:tcW w:w="3827" w:type="dxa"/>
            <w:gridSpan w:val="4"/>
          </w:tcPr>
          <w:p w14:paraId="6F2F6756" w14:textId="46FC3B11" w:rsidR="00CA474D" w:rsidRPr="008F4934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Status przedmiotu /modułu:</w:t>
            </w:r>
            <w:r w:rsidR="00D4702A" w:rsidRPr="008F4934">
              <w:rPr>
                <w:sz w:val="22"/>
                <w:szCs w:val="22"/>
              </w:rPr>
              <w:t xml:space="preserve"> </w:t>
            </w:r>
            <w:r w:rsidR="0039120D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AF77AE"/>
        </w:tc>
        <w:tc>
          <w:tcPr>
            <w:tcW w:w="1357" w:type="dxa"/>
            <w:vAlign w:val="center"/>
          </w:tcPr>
          <w:p w14:paraId="725DBC3E" w14:textId="77777777" w:rsidR="00CA474D" w:rsidRPr="008F4934" w:rsidRDefault="00CA474D" w:rsidP="00BD10B4">
            <w:pPr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8F4934" w:rsidRDefault="00CA474D" w:rsidP="00AF77AE">
            <w:pPr>
              <w:jc w:val="center"/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8F4934" w:rsidRDefault="00CA474D" w:rsidP="00AF77AE">
            <w:pPr>
              <w:jc w:val="center"/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8F4934" w:rsidRDefault="00CA474D" w:rsidP="00AF77AE">
            <w:pPr>
              <w:jc w:val="center"/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AF77AE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AF77AE"/>
        </w:tc>
        <w:tc>
          <w:tcPr>
            <w:tcW w:w="1357" w:type="dxa"/>
          </w:tcPr>
          <w:p w14:paraId="17769034" w14:textId="77777777" w:rsidR="00CA474D" w:rsidRPr="008F4934" w:rsidRDefault="00CA474D" w:rsidP="00AF77AE">
            <w:pPr>
              <w:rPr>
                <w:sz w:val="22"/>
                <w:szCs w:val="22"/>
              </w:rPr>
            </w:pPr>
            <w:r w:rsidRPr="008F493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A03F7B1" w:rsidR="00CA474D" w:rsidRPr="008F4934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 w:rsidRPr="008F493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8" w:type="dxa"/>
            <w:vAlign w:val="center"/>
          </w:tcPr>
          <w:p w14:paraId="6015246A" w14:textId="109A977E" w:rsidR="00CA474D" w:rsidRPr="008F4934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 w:rsidRPr="008F4934">
              <w:rPr>
                <w:b/>
                <w:sz w:val="22"/>
                <w:szCs w:val="22"/>
              </w:rPr>
              <w:t>1</w:t>
            </w:r>
            <w:r w:rsidR="008F519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8F4934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AF77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EB410F" w:rsidRDefault="007C61AD" w:rsidP="00AF77AE">
            <w:pPr>
              <w:rPr>
                <w:bCs/>
                <w:sz w:val="22"/>
                <w:szCs w:val="22"/>
              </w:rPr>
            </w:pPr>
            <w:r w:rsidRPr="00EB410F">
              <w:rPr>
                <w:bCs/>
                <w:sz w:val="22"/>
                <w:szCs w:val="22"/>
              </w:rPr>
              <w:t>dr Dagmara Uhryn</w:t>
            </w:r>
          </w:p>
        </w:tc>
      </w:tr>
      <w:tr w:rsidR="00CA474D" w:rsidRPr="00622DCF" w14:paraId="71B0A60A" w14:textId="77777777" w:rsidTr="00AF77AE">
        <w:tc>
          <w:tcPr>
            <w:tcW w:w="2988" w:type="dxa"/>
            <w:vAlign w:val="center"/>
          </w:tcPr>
          <w:p w14:paraId="7A99CDC1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96B425A" w:rsidR="00CA474D" w:rsidRPr="00EB410F" w:rsidRDefault="007C61AD" w:rsidP="00AF77AE">
            <w:pPr>
              <w:rPr>
                <w:bCs/>
                <w:sz w:val="22"/>
                <w:szCs w:val="22"/>
              </w:rPr>
            </w:pPr>
            <w:r w:rsidRPr="00EB410F">
              <w:rPr>
                <w:bCs/>
                <w:sz w:val="22"/>
                <w:szCs w:val="22"/>
              </w:rPr>
              <w:t>d</w:t>
            </w:r>
            <w:r w:rsidR="008E61B4" w:rsidRPr="00EB410F">
              <w:rPr>
                <w:bCs/>
                <w:sz w:val="22"/>
                <w:szCs w:val="22"/>
              </w:rPr>
              <w:t>r Dagmara Uhryn</w:t>
            </w:r>
            <w:r w:rsidR="00727CF5">
              <w:rPr>
                <w:bCs/>
                <w:sz w:val="22"/>
                <w:szCs w:val="22"/>
              </w:rPr>
              <w:t xml:space="preserve">, </w:t>
            </w:r>
            <w:r w:rsidR="00D72A9A">
              <w:rPr>
                <w:bCs/>
                <w:sz w:val="22"/>
                <w:szCs w:val="22"/>
              </w:rPr>
              <w:t>mgr Dariusz Kamiński</w:t>
            </w:r>
          </w:p>
        </w:tc>
      </w:tr>
      <w:tr w:rsidR="00CA474D" w:rsidRPr="00622DCF" w14:paraId="484B1A72" w14:textId="77777777" w:rsidTr="00AF77AE">
        <w:tc>
          <w:tcPr>
            <w:tcW w:w="2988" w:type="dxa"/>
            <w:vAlign w:val="center"/>
          </w:tcPr>
          <w:p w14:paraId="20DEBB8E" w14:textId="7CFE29EA" w:rsidR="00CA474D" w:rsidRPr="00622DCF" w:rsidRDefault="00CA474D" w:rsidP="00AF77AE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12257ECA" w:rsidR="00CA474D" w:rsidRPr="000C13BC" w:rsidRDefault="00242A54" w:rsidP="00242A54">
            <w:pPr>
              <w:jc w:val="both"/>
            </w:pPr>
            <w:r w:rsidRPr="000C13BC">
              <w:t>Celem przedmiotu jest przedstawienie wiedzy i umiejętności w zakresie sporządzania pism procesowych w sprawach cywilnych, ze szczególnym uwzględnieniem zasad prawidłowego formułowania pism w postępowaniu cywilnym oraz ich praktycznego zastosowania w działalności zawodowej prawnika</w:t>
            </w:r>
          </w:p>
        </w:tc>
      </w:tr>
      <w:tr w:rsidR="00CA474D" w:rsidRPr="00622DCF" w14:paraId="2D66BE52" w14:textId="77777777" w:rsidTr="00AF77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AF77AE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3429180" w:rsidR="00CA474D" w:rsidRPr="000C13BC" w:rsidRDefault="000C13BC" w:rsidP="00BB039B">
            <w:pPr>
              <w:jc w:val="both"/>
            </w:pPr>
            <w:r>
              <w:t>Z</w:t>
            </w:r>
            <w:r w:rsidR="00444756" w:rsidRPr="000C13BC">
              <w:t>najomość podstaw postępowania cywilnego oraz struktury sądownictwa powszechnego</w:t>
            </w:r>
          </w:p>
        </w:tc>
      </w:tr>
    </w:tbl>
    <w:p w14:paraId="59A01F5D" w14:textId="77777777" w:rsidR="00CA474D" w:rsidRPr="007429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AF77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8F4934" w:rsidRPr="008F4934" w14:paraId="2F8C02F0" w14:textId="77777777" w:rsidTr="00AF77A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AF77AE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AF77AE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AF77AE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F77AE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AF77AE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F77AE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8F4934" w:rsidRDefault="00CA474D" w:rsidP="00AF77AE">
            <w:pPr>
              <w:jc w:val="center"/>
              <w:rPr>
                <w:color w:val="FF0000"/>
                <w:sz w:val="22"/>
                <w:szCs w:val="22"/>
              </w:rPr>
            </w:pPr>
            <w:r w:rsidRPr="00AF77AE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8F4934" w:rsidRPr="008F4934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AF77AE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F77AE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5092B61" w:rsidR="00CA474D" w:rsidRPr="00AF77AE" w:rsidRDefault="00751686" w:rsidP="002311E8">
            <w:pPr>
              <w:pStyle w:val="NormalnyWeb"/>
              <w:jc w:val="both"/>
              <w:rPr>
                <w:color w:val="000000" w:themeColor="text1"/>
              </w:rPr>
            </w:pPr>
            <w:r w:rsidRPr="00AF77AE">
              <w:rPr>
                <w:color w:val="000000" w:themeColor="text1"/>
              </w:rPr>
              <w:t>W pogłębionym stopniu zna i rozumie</w:t>
            </w:r>
            <w:r w:rsidR="002311E8" w:rsidRPr="00AF77AE">
              <w:rPr>
                <w:color w:val="000000" w:themeColor="text1"/>
              </w:rPr>
              <w:t xml:space="preserve"> funkcje, instytucje, zasady i normy prawa cywilnego procesowego w praktyce, a także miejsce poszczególnych instytucji procesowych w systemie prawa cywilnego procesowego oraz o relacji tego systemu z innymi systemami społecznymi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ED0485D" w:rsidR="00BF4B37" w:rsidRPr="003329F5" w:rsidRDefault="001837DB" w:rsidP="00AF77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AF77AE" w:rsidRPr="00B0379B">
              <w:rPr>
                <w:b/>
                <w:bCs/>
              </w:rPr>
              <w:t>K_W01</w:t>
            </w:r>
          </w:p>
        </w:tc>
      </w:tr>
      <w:tr w:rsidR="008F4934" w:rsidRPr="008F4934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8F4934" w:rsidRDefault="00637627" w:rsidP="00CA3165">
            <w:pPr>
              <w:jc w:val="center"/>
              <w:rPr>
                <w:color w:val="FF0000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E73457A" w:rsidR="00CA474D" w:rsidRPr="000C13BC" w:rsidRDefault="000C13BC" w:rsidP="000C13BC">
            <w:pPr>
              <w:jc w:val="both"/>
            </w:pPr>
            <w:r>
              <w:t>Zna i rozumie procesy stosowania prawa, potrafi identyfikować stany faktyczne, relewantne przepisy i dokonywać subsumcji, dostrzega przyczyny naruszania prawa oraz konsekwencje tego zjawiska, a także rozumie praktyczne zastosowania tej wiedzy w działalności zawodowej prawnika, w szczególności przy sporządzaniu pism procesowych w sprawach cywilnych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FA2FF" w14:textId="050FED8C" w:rsidR="00CA474D" w:rsidRDefault="00CA474D" w:rsidP="001837DB">
            <w:pPr>
              <w:rPr>
                <w:b/>
                <w:bCs/>
              </w:rPr>
            </w:pPr>
          </w:p>
          <w:p w14:paraId="7EE719E2" w14:textId="03451F6E" w:rsidR="000C13BC" w:rsidRPr="008F4934" w:rsidRDefault="000C13BC" w:rsidP="000C13BC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</w:rPr>
              <w:t xml:space="preserve">    </w:t>
            </w: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5</w:t>
            </w:r>
          </w:p>
        </w:tc>
      </w:tr>
      <w:tr w:rsidR="008F4934" w:rsidRPr="008F4934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8F4934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D0D2947" w:rsidR="00CA474D" w:rsidRPr="001837DB" w:rsidRDefault="000C13BC" w:rsidP="001837DB">
            <w:pPr>
              <w:jc w:val="both"/>
            </w:pPr>
            <w:r>
              <w:t xml:space="preserve">Potrafi wykorzystywać techniki informacyjno-komunikacyjne do pozyskiwania przepisów prawa, orzecznictwa i doktryny, stosować je w analizie stanów faktycznych oraz tworzyć rozwiązania interpretacyjne i proceduralne, sprawnie poruszając się w ramach prawa cywilnego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5BEA7DE" w:rsidR="000C13BC" w:rsidRPr="00CA3165" w:rsidRDefault="000C13BC" w:rsidP="00CA316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1837DB">
              <w:rPr>
                <w:b/>
                <w:bCs/>
              </w:rPr>
              <w:t xml:space="preserve">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01</w:t>
            </w:r>
          </w:p>
        </w:tc>
      </w:tr>
      <w:tr w:rsidR="008F4934" w:rsidRPr="008F4934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0C13BC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CA12C40" w:rsidR="00CA474D" w:rsidRPr="000C13BC" w:rsidRDefault="000C13BC" w:rsidP="000C13BC">
            <w:pPr>
              <w:jc w:val="both"/>
              <w:rPr>
                <w:color w:val="000000" w:themeColor="text1"/>
              </w:rPr>
            </w:pPr>
            <w:r w:rsidRPr="000C13BC">
              <w:rPr>
                <w:color w:val="000000" w:themeColor="text1"/>
              </w:rPr>
              <w:t xml:space="preserve">Potrafi sporządzać pisma procesowe oraz przygotowywać pisemne analizy zagadnień cywilnoprawnych, przedstawiając propozycje rozwiązań dostosowane do potrzeb różnych odbiorców (prawników i nieprawników).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A011B" w14:textId="3408E199" w:rsidR="000C13BC" w:rsidRDefault="000C13BC" w:rsidP="000C13B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411E0D77" w14:textId="47CE408C" w:rsidR="000C13BC" w:rsidRDefault="000C13BC" w:rsidP="000C13BC">
            <w:pPr>
              <w:ind w:left="132" w:hanging="13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 xml:space="preserve">U11, </w:t>
            </w:r>
          </w:p>
          <w:p w14:paraId="259A12F7" w14:textId="6437860A" w:rsidR="00CA474D" w:rsidRPr="008F4934" w:rsidRDefault="00CA474D" w:rsidP="007137A3">
            <w:pPr>
              <w:ind w:left="132" w:hanging="132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8F4934" w:rsidRPr="008F4934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553F9616" w:rsidR="00637627" w:rsidRPr="008F4934" w:rsidRDefault="00403703" w:rsidP="00403703">
            <w:pPr>
              <w:jc w:val="both"/>
              <w:rPr>
                <w:color w:val="FF0000"/>
                <w:sz w:val="22"/>
                <w:szCs w:val="22"/>
              </w:rPr>
            </w:pPr>
            <w:r w:rsidRPr="008F4934">
              <w:rPr>
                <w:color w:val="FF0000"/>
                <w:sz w:val="22"/>
                <w:szCs w:val="22"/>
              </w:rPr>
              <w:t xml:space="preserve">      </w:t>
            </w:r>
            <w:r w:rsidR="00637627" w:rsidRPr="000C13BC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82B00D6" w:rsidR="00637627" w:rsidRPr="000C13BC" w:rsidRDefault="000C13BC" w:rsidP="000C13BC">
            <w:r>
              <w:t>Jest otwarty na zasięganie opinii ekspertów w przypadku trudności z samodzielnym rozwiązaniem problemu</w:t>
            </w:r>
            <w:r w:rsidR="005E7F74">
              <w:t xml:space="preserve"> z zakresu sporządzania pism procesowych w sprawach cywilnych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5CE4ED" w14:textId="77050F5B" w:rsidR="000C13BC" w:rsidRPr="005E7F74" w:rsidRDefault="000C13BC" w:rsidP="000C13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  <w:p w14:paraId="12948FC7" w14:textId="27B11A13" w:rsidR="00637627" w:rsidRPr="008F4934" w:rsidRDefault="00637627" w:rsidP="00AF77AE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4FB8E67D" w14:textId="77777777" w:rsidR="00CA474D" w:rsidRPr="008F4934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F4934" w:rsidRPr="008F4934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8F519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519A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8F4934" w:rsidRPr="008F4934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8F519A" w:rsidRDefault="004658B7" w:rsidP="00AF77A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F519A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8F4934" w:rsidRPr="008F4934" w14:paraId="7BC639C1" w14:textId="77777777" w:rsidTr="00D96492">
        <w:tc>
          <w:tcPr>
            <w:tcW w:w="10008" w:type="dxa"/>
          </w:tcPr>
          <w:p w14:paraId="51F929AE" w14:textId="77777777" w:rsidR="004658B7" w:rsidRPr="008F519A" w:rsidRDefault="004658B7" w:rsidP="00B657B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3435D7D" w14:textId="75FF6D69" w:rsidR="00B657B5" w:rsidRPr="008F519A" w:rsidRDefault="008F519A" w:rsidP="00B657B5">
            <w:pPr>
              <w:jc w:val="both"/>
              <w:rPr>
                <w:color w:val="000000" w:themeColor="text1"/>
              </w:rPr>
            </w:pPr>
            <w:r w:rsidRPr="008F519A">
              <w:rPr>
                <w:color w:val="000000" w:themeColor="text1"/>
              </w:rPr>
              <w:t xml:space="preserve">Brak </w:t>
            </w:r>
          </w:p>
          <w:p w14:paraId="1ECEBA1A" w14:textId="41E89906" w:rsidR="00B657B5" w:rsidRPr="008F519A" w:rsidRDefault="00B657B5" w:rsidP="00B657B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F4934" w:rsidRPr="008F4934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742C24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742C24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8F4934" w:rsidRPr="008F4934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C6DEBD" w14:textId="0419479A" w:rsidR="00185F72" w:rsidRPr="00A91A2C" w:rsidRDefault="00742C24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1. </w:t>
            </w:r>
            <w:r w:rsidR="00185F72" w:rsidRPr="00A91A2C">
              <w:rPr>
                <w:color w:val="000000" w:themeColor="text1"/>
                <w:sz w:val="22"/>
                <w:szCs w:val="22"/>
              </w:rPr>
              <w:t>Zasada pisemności i zasada ustności</w:t>
            </w:r>
            <w:r w:rsidRPr="00A91A2C">
              <w:rPr>
                <w:color w:val="000000" w:themeColor="text1"/>
                <w:sz w:val="22"/>
                <w:szCs w:val="22"/>
              </w:rPr>
              <w:t>.</w:t>
            </w:r>
          </w:p>
          <w:p w14:paraId="555BD2B9" w14:textId="1D3B4ABE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2. Pojęcie pisma procesowego. Wymogi formalne i fiskalne pism procesowych. </w:t>
            </w:r>
          </w:p>
          <w:p w14:paraId="3EAFE9C9" w14:textId="6FADDFB9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3. Rodzaje pism procesowych (ze szczególnym uwzględnieniem pism</w:t>
            </w:r>
            <w:r w:rsidR="00742C24" w:rsidRPr="00A91A2C">
              <w:rPr>
                <w:color w:val="000000" w:themeColor="text1"/>
                <w:sz w:val="22"/>
                <w:szCs w:val="22"/>
              </w:rPr>
              <w:t>.</w:t>
            </w:r>
          </w:p>
          <w:p w14:paraId="7DA8910B" w14:textId="77777777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przygotowawczych).</w:t>
            </w:r>
          </w:p>
          <w:p w14:paraId="65DF2F61" w14:textId="77777777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4. Pozew (zwykły i na formularzu) oraz wniosek o wszczęcie postępowania</w:t>
            </w:r>
          </w:p>
          <w:p w14:paraId="3E297E18" w14:textId="77777777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nieprocesowego.</w:t>
            </w:r>
          </w:p>
          <w:p w14:paraId="54E948E1" w14:textId="7C6CACBF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5. Zażalenie</w:t>
            </w:r>
            <w:r w:rsidR="00742C24" w:rsidRPr="00A91A2C">
              <w:rPr>
                <w:color w:val="000000" w:themeColor="text1"/>
                <w:sz w:val="22"/>
                <w:szCs w:val="22"/>
              </w:rPr>
              <w:t>.</w:t>
            </w:r>
          </w:p>
          <w:p w14:paraId="149DAFB1" w14:textId="194C2B01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6. Apelacja</w:t>
            </w:r>
            <w:r w:rsidR="00742C24" w:rsidRPr="00A91A2C">
              <w:rPr>
                <w:color w:val="000000" w:themeColor="text1"/>
                <w:sz w:val="22"/>
                <w:szCs w:val="22"/>
              </w:rPr>
              <w:t>.</w:t>
            </w:r>
          </w:p>
          <w:p w14:paraId="0069C583" w14:textId="3A1A1063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7. Zarzuty od nakazu zapłaty wydanego w postępowaniu nakazowym. </w:t>
            </w:r>
          </w:p>
          <w:p w14:paraId="74CAEC82" w14:textId="02314BA0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8. Sprzeciw od nakazu zapłaty wydanego w postępowaniu upominawczym. </w:t>
            </w:r>
          </w:p>
          <w:p w14:paraId="27E020BB" w14:textId="7F9E2B0F" w:rsidR="00185F72" w:rsidRPr="00A91A2C" w:rsidRDefault="00185F72" w:rsidP="00185F72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9. Wniosek o przywrócenie terminu. </w:t>
            </w:r>
          </w:p>
          <w:p w14:paraId="4E0F6FDC" w14:textId="71E6E099" w:rsidR="00185F72" w:rsidRPr="00742C24" w:rsidRDefault="00185F72" w:rsidP="00185F72">
            <w:pPr>
              <w:rPr>
                <w:color w:val="000000" w:themeColor="text1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10. Wniosek o zawezwanie do próby ugodowej.</w:t>
            </w:r>
          </w:p>
        </w:tc>
      </w:tr>
    </w:tbl>
    <w:p w14:paraId="7EA297CC" w14:textId="77777777" w:rsidR="00CA474D" w:rsidRPr="008F4934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F4934" w:rsidRPr="008F4934" w14:paraId="011D2ADC" w14:textId="77777777" w:rsidTr="00AF77A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A05F40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05F40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AA71B0F" w14:textId="362D5E8F" w:rsidR="00A05F40" w:rsidRPr="00A91A2C" w:rsidRDefault="00ED2854" w:rsidP="00A05F40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1.</w:t>
            </w:r>
            <w:r w:rsidR="00A05F40" w:rsidRPr="00A91A2C">
              <w:rPr>
                <w:color w:val="000000" w:themeColor="text1"/>
                <w:sz w:val="22"/>
                <w:szCs w:val="22"/>
              </w:rPr>
              <w:t>Henryk Pietrzkowski, Metodyka pracy sędziego w sprawach cywilnych, 2021</w:t>
            </w:r>
          </w:p>
          <w:p w14:paraId="1D30DEEF" w14:textId="042ADD88" w:rsidR="00593A66" w:rsidRPr="00A91A2C" w:rsidRDefault="00ED2854" w:rsidP="00593A66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2. </w:t>
            </w:r>
            <w:r w:rsidR="00593A66" w:rsidRPr="00A91A2C">
              <w:rPr>
                <w:color w:val="000000" w:themeColor="text1"/>
                <w:sz w:val="22"/>
                <w:szCs w:val="22"/>
              </w:rPr>
              <w:t>Czynności procesowe zawodowego pełnomocnika w sprawach cywilnych</w:t>
            </w:r>
            <w:r w:rsidRPr="00A91A2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93A66" w:rsidRPr="00A91A2C">
              <w:rPr>
                <w:color w:val="000000" w:themeColor="text1"/>
                <w:sz w:val="22"/>
                <w:szCs w:val="22"/>
              </w:rPr>
              <w:t>Henryk Pietrzkowski</w:t>
            </w:r>
            <w:r w:rsidRPr="00A91A2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93A66" w:rsidRPr="00A91A2C">
              <w:rPr>
                <w:color w:val="000000" w:themeColor="text1"/>
                <w:sz w:val="22"/>
                <w:szCs w:val="22"/>
              </w:rPr>
              <w:t>2024</w:t>
            </w:r>
          </w:p>
          <w:p w14:paraId="7B8161B3" w14:textId="1C12579B" w:rsidR="00A91A2C" w:rsidRPr="00A91A2C" w:rsidRDefault="00A91A2C" w:rsidP="00593A66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3. Ustawa z dnia 17 listopada 1964 r., Kodeks postępowania cywilnego (Dz. U. 1964 Nr 43 poz. 296 z późn zm.)</w:t>
            </w:r>
          </w:p>
          <w:p w14:paraId="7C4BC04C" w14:textId="513DA377" w:rsidR="00A45224" w:rsidRPr="00344EB8" w:rsidRDefault="00A45224" w:rsidP="00A45224">
            <w:pPr>
              <w:rPr>
                <w:color w:val="000000" w:themeColor="text1"/>
              </w:rPr>
            </w:pPr>
          </w:p>
        </w:tc>
      </w:tr>
      <w:tr w:rsidR="008F4934" w:rsidRPr="008F4934" w14:paraId="189A6C9D" w14:textId="77777777" w:rsidTr="00AF77AE">
        <w:tc>
          <w:tcPr>
            <w:tcW w:w="2660" w:type="dxa"/>
          </w:tcPr>
          <w:p w14:paraId="5701E827" w14:textId="77777777" w:rsidR="00CA474D" w:rsidRPr="00ED2854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ED2854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CAD8D35" w14:textId="247B0A30" w:rsidR="00ED2854" w:rsidRPr="00A91A2C" w:rsidRDefault="00ED2854" w:rsidP="00ED2854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1.Kinga Flaga-Gieruszyńska, Aleksandra Klich, Katarzyna Karwecka, Tomasz Aniukiewicz, Łukasz Bierski, Michał Wojdała, Marcin Borek, Ewa Jędrzejewska, Wzory pism procesowych w sprawach cywilnych i rejestrowych z objaśnieniami, </w:t>
            </w:r>
            <w:r w:rsidR="00CB0407" w:rsidRPr="00A91A2C">
              <w:rPr>
                <w:color w:val="000000" w:themeColor="text1"/>
                <w:sz w:val="22"/>
                <w:szCs w:val="22"/>
              </w:rPr>
              <w:t>2024</w:t>
            </w:r>
          </w:p>
          <w:p w14:paraId="6958AAD7" w14:textId="5747065E" w:rsidR="00ED2854" w:rsidRPr="00A91A2C" w:rsidRDefault="00ED2854" w:rsidP="00ED2854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>2. Henryk Pietrzkowski, Tadeusz Żyznowski, Dorota Bugajna-Sporczyk, Pisma procesowe w sprawach cywilnych, gospodarczych i rejestrowych. Wzory i objaśnienia, 2015</w:t>
            </w:r>
          </w:p>
          <w:p w14:paraId="0160C8EE" w14:textId="7FDA62D1" w:rsidR="00ED2854" w:rsidRPr="00A91A2C" w:rsidRDefault="00ED2854" w:rsidP="00ED2854">
            <w:pPr>
              <w:rPr>
                <w:color w:val="000000" w:themeColor="text1"/>
                <w:sz w:val="22"/>
                <w:szCs w:val="22"/>
              </w:rPr>
            </w:pPr>
            <w:r w:rsidRPr="00A91A2C">
              <w:rPr>
                <w:color w:val="000000" w:themeColor="text1"/>
                <w:sz w:val="22"/>
                <w:szCs w:val="22"/>
              </w:rPr>
              <w:t xml:space="preserve">3. </w:t>
            </w:r>
            <w:r w:rsidR="00A91A2C" w:rsidRPr="00A91A2C">
              <w:rPr>
                <w:color w:val="000000" w:themeColor="text1"/>
                <w:sz w:val="22"/>
                <w:szCs w:val="22"/>
              </w:rPr>
              <w:t xml:space="preserve">Małgorzata Manowska, Andrzej Adamczuk, Piotr Pruś, Marcin Radwan, Małgorzata Sieńko, Ewa Stefańska, </w:t>
            </w:r>
            <w:r w:rsidRPr="00A91A2C">
              <w:rPr>
                <w:color w:val="000000" w:themeColor="text1"/>
                <w:sz w:val="22"/>
                <w:szCs w:val="22"/>
              </w:rPr>
              <w:t>Kodeks postępowania cywilnego. Komentarz, 2020</w:t>
            </w:r>
          </w:p>
          <w:p w14:paraId="08755715" w14:textId="5F14AB6C" w:rsidR="00C4528C" w:rsidRPr="00344EB8" w:rsidRDefault="00C4528C" w:rsidP="00A91A2C">
            <w:pPr>
              <w:rPr>
                <w:color w:val="000000" w:themeColor="text1"/>
              </w:rPr>
            </w:pPr>
          </w:p>
        </w:tc>
      </w:tr>
      <w:tr w:rsidR="008F4934" w:rsidRPr="008F4934" w14:paraId="5D32B4B6" w14:textId="77777777" w:rsidTr="00AF77AE">
        <w:tc>
          <w:tcPr>
            <w:tcW w:w="2660" w:type="dxa"/>
          </w:tcPr>
          <w:p w14:paraId="77458E69" w14:textId="77777777" w:rsidR="00CA474D" w:rsidRPr="00095C77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095C77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095C77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08E6F7E6" w:rsidR="00CA474D" w:rsidRPr="00095C77" w:rsidRDefault="00782DE7" w:rsidP="00D278F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</w:t>
            </w:r>
            <w:r w:rsidR="00EE0957" w:rsidRPr="00095C77">
              <w:rPr>
                <w:color w:val="000000" w:themeColor="text1"/>
                <w:sz w:val="22"/>
                <w:szCs w:val="22"/>
              </w:rPr>
              <w:t>ajęcia warsztatowe, w tym dyskusja, analiza przypadków</w:t>
            </w:r>
            <w:r w:rsidR="00095C77" w:rsidRPr="00095C77">
              <w:rPr>
                <w:color w:val="000000" w:themeColor="text1"/>
                <w:sz w:val="22"/>
                <w:szCs w:val="22"/>
              </w:rPr>
              <w:t xml:space="preserve"> i</w:t>
            </w:r>
            <w:r w:rsidR="00EE0957" w:rsidRPr="00095C77">
              <w:rPr>
                <w:color w:val="000000" w:themeColor="text1"/>
                <w:sz w:val="22"/>
                <w:szCs w:val="22"/>
              </w:rPr>
              <w:t xml:space="preserve"> konsultacje</w:t>
            </w:r>
          </w:p>
        </w:tc>
      </w:tr>
      <w:tr w:rsidR="008F4934" w:rsidRPr="008F4934" w14:paraId="1FA9D046" w14:textId="77777777" w:rsidTr="00095C77">
        <w:trPr>
          <w:trHeight w:val="72"/>
        </w:trPr>
        <w:tc>
          <w:tcPr>
            <w:tcW w:w="2660" w:type="dxa"/>
          </w:tcPr>
          <w:p w14:paraId="7D4B8D3E" w14:textId="77777777" w:rsidR="00A10572" w:rsidRPr="00095C77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095C77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095C77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095C77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095C77" w:rsidRDefault="00AE54C8" w:rsidP="00AF77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95C77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8F4934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F4934" w:rsidRPr="008F4934" w14:paraId="12BEE3C9" w14:textId="77777777" w:rsidTr="00AF77A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8F4934" w:rsidRDefault="00CA474D" w:rsidP="00AF77AE">
            <w:pPr>
              <w:jc w:val="center"/>
              <w:rPr>
                <w:color w:val="FF0000"/>
                <w:sz w:val="22"/>
                <w:szCs w:val="22"/>
              </w:rPr>
            </w:pPr>
            <w:r w:rsidRPr="00185F72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4A10D2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4A10D2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8F4934" w:rsidRPr="008F4934" w14:paraId="18EEE1AF" w14:textId="77777777" w:rsidTr="00AF77AE">
        <w:tc>
          <w:tcPr>
            <w:tcW w:w="8208" w:type="dxa"/>
            <w:gridSpan w:val="2"/>
          </w:tcPr>
          <w:p w14:paraId="403548BF" w14:textId="10E82D0C" w:rsidR="000952BB" w:rsidRPr="000C13BC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 xml:space="preserve">Egzamin </w:t>
            </w:r>
            <w:r w:rsidR="0005582A" w:rsidRPr="000C13BC">
              <w:rPr>
                <w:color w:val="000000" w:themeColor="text1"/>
                <w:sz w:val="22"/>
                <w:szCs w:val="22"/>
              </w:rPr>
              <w:t>–</w:t>
            </w:r>
            <w:r w:rsidRPr="000C13BC">
              <w:rPr>
                <w:color w:val="000000" w:themeColor="text1"/>
                <w:sz w:val="22"/>
                <w:szCs w:val="22"/>
              </w:rPr>
              <w:t xml:space="preserve"> </w:t>
            </w:r>
            <w:r w:rsidR="0005582A" w:rsidRPr="000C13BC">
              <w:rPr>
                <w:color w:val="000000" w:themeColor="text1"/>
                <w:sz w:val="22"/>
                <w:szCs w:val="22"/>
              </w:rPr>
              <w:t xml:space="preserve">Brak </w:t>
            </w:r>
          </w:p>
        </w:tc>
        <w:tc>
          <w:tcPr>
            <w:tcW w:w="1800" w:type="dxa"/>
          </w:tcPr>
          <w:p w14:paraId="5734A01A" w14:textId="6C944784" w:rsidR="000952BB" w:rsidRPr="000C13BC" w:rsidRDefault="000C13BC" w:rsidP="000952BB">
            <w:pPr>
              <w:rPr>
                <w:color w:val="000000" w:themeColor="text1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 xml:space="preserve">Brak </w:t>
            </w:r>
          </w:p>
        </w:tc>
      </w:tr>
      <w:tr w:rsidR="008F4934" w:rsidRPr="008F4934" w14:paraId="4FFDA684" w14:textId="77777777" w:rsidTr="00AF77AE">
        <w:tc>
          <w:tcPr>
            <w:tcW w:w="8208" w:type="dxa"/>
            <w:gridSpan w:val="2"/>
          </w:tcPr>
          <w:p w14:paraId="1F54C10E" w14:textId="134DE2AD" w:rsidR="000952BB" w:rsidRPr="000C13BC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 xml:space="preserve">Ćwiczenia – </w:t>
            </w:r>
            <w:r w:rsidR="0005582A" w:rsidRPr="000C13BC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14:paraId="117EFEB2" w14:textId="0569754B" w:rsidR="000952BB" w:rsidRPr="000C13BC" w:rsidRDefault="000C13BC" w:rsidP="000952BB">
            <w:pPr>
              <w:rPr>
                <w:color w:val="000000" w:themeColor="text1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097ADC" w:rsidRPr="00097ADC" w14:paraId="40172B51" w14:textId="77777777" w:rsidTr="00AF77AE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097ADC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05E75A10" w:rsidR="00782DE7" w:rsidRPr="00097ADC" w:rsidRDefault="0005582A" w:rsidP="000952B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Ćwiczenia </w:t>
            </w:r>
            <w:r w:rsidR="00D66A6B" w:rsidRPr="00097ADC">
              <w:rPr>
                <w:color w:val="000000" w:themeColor="text1"/>
                <w:sz w:val="22"/>
                <w:szCs w:val="22"/>
              </w:rPr>
              <w:t>–</w:t>
            </w:r>
            <w:r w:rsidR="00382887" w:rsidRPr="00097ADC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Sporządzenie</w:t>
            </w:r>
            <w:r w:rsidRPr="0005582A">
              <w:rPr>
                <w:color w:val="000000" w:themeColor="text1"/>
                <w:sz w:val="22"/>
                <w:szCs w:val="22"/>
              </w:rPr>
              <w:t xml:space="preserve"> wybranych pism procesowych</w:t>
            </w:r>
          </w:p>
        </w:tc>
      </w:tr>
    </w:tbl>
    <w:p w14:paraId="53E5A2EF" w14:textId="77777777" w:rsidR="00CA474D" w:rsidRDefault="00CA474D" w:rsidP="00CA474D">
      <w:pPr>
        <w:rPr>
          <w:color w:val="FF0000"/>
          <w:sz w:val="22"/>
          <w:szCs w:val="22"/>
        </w:rPr>
      </w:pPr>
    </w:p>
    <w:p w14:paraId="2CF757AB" w14:textId="77777777" w:rsidR="006E47F3" w:rsidRDefault="006E47F3" w:rsidP="00CA474D">
      <w:pPr>
        <w:rPr>
          <w:color w:val="FF0000"/>
          <w:sz w:val="22"/>
          <w:szCs w:val="22"/>
        </w:rPr>
      </w:pPr>
    </w:p>
    <w:p w14:paraId="00EBEEE8" w14:textId="77777777" w:rsidR="006E47F3" w:rsidRDefault="006E47F3" w:rsidP="00CA474D">
      <w:pPr>
        <w:rPr>
          <w:color w:val="FF0000"/>
          <w:sz w:val="22"/>
          <w:szCs w:val="22"/>
        </w:rPr>
      </w:pPr>
    </w:p>
    <w:p w14:paraId="7E70DAE4" w14:textId="77777777" w:rsidR="006E47F3" w:rsidRDefault="006E47F3" w:rsidP="00CA474D">
      <w:pPr>
        <w:rPr>
          <w:color w:val="FF0000"/>
          <w:sz w:val="22"/>
          <w:szCs w:val="22"/>
        </w:rPr>
      </w:pPr>
    </w:p>
    <w:p w14:paraId="391A0DEA" w14:textId="77777777" w:rsidR="006E47F3" w:rsidRDefault="006E47F3" w:rsidP="00CA474D">
      <w:pPr>
        <w:rPr>
          <w:color w:val="FF0000"/>
          <w:sz w:val="22"/>
          <w:szCs w:val="22"/>
        </w:rPr>
      </w:pPr>
    </w:p>
    <w:p w14:paraId="58D5163E" w14:textId="77777777" w:rsidR="006E47F3" w:rsidRDefault="006E47F3" w:rsidP="00CA474D">
      <w:pPr>
        <w:rPr>
          <w:color w:val="FF0000"/>
          <w:sz w:val="22"/>
          <w:szCs w:val="22"/>
        </w:rPr>
      </w:pPr>
    </w:p>
    <w:p w14:paraId="350A46F8" w14:textId="77777777" w:rsidR="006E47F3" w:rsidRPr="00E1758A" w:rsidRDefault="006E47F3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E1758A" w:rsidRPr="00E1758A" w14:paraId="59131E21" w14:textId="77777777" w:rsidTr="00AF77A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BA17B5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BA17B5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A17B5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BA17B5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BA17B5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BA17B5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A17B5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BA17B5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A17B5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E1758A" w:rsidRPr="00E1758A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BA17B5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BA17B5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A17B5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8F4934" w:rsidRDefault="00A10572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0C13BC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0C13BC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4A10D2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0D2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1758A" w:rsidRPr="00E1758A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1DA2A5B" w:rsidR="00A10572" w:rsidRPr="00C86362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6E47F3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4A10D2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997D5D4" w:rsidR="00A10572" w:rsidRPr="00C86362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6E47F3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87028F8" w:rsidR="00A10572" w:rsidRPr="00C86362" w:rsidRDefault="00C8636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0EBB2F5C" w:rsidR="00A10572" w:rsidRPr="006E47F3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1ADD001" w:rsidR="00A10572" w:rsidRPr="00C86362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3E14A600" w:rsidR="00A10572" w:rsidRPr="006E47F3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F0C6E23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C86362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B0B3BF8" w:rsidR="00A10572" w:rsidRPr="00C86362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2FF45C35" w:rsidR="00A10572" w:rsidRPr="006E47F3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90882BD" w:rsidR="00A10572" w:rsidRPr="00C86362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6E47F3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F48D9F8" w:rsidR="00A10572" w:rsidRPr="00C86362" w:rsidRDefault="00457CDB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6E47F3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4A10D2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8F4934" w:rsidRDefault="00A10572" w:rsidP="00AF77AE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6E47F3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4A10D2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C86362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C86362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9C8C699" w:rsidR="00A10572" w:rsidRPr="00C86362" w:rsidRDefault="00457CDB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25,5</w:t>
            </w:r>
          </w:p>
        </w:tc>
        <w:tc>
          <w:tcPr>
            <w:tcW w:w="1842" w:type="dxa"/>
          </w:tcPr>
          <w:p w14:paraId="179D346E" w14:textId="120195BD" w:rsidR="00A10572" w:rsidRPr="006E47F3" w:rsidRDefault="00457CDB" w:rsidP="00AF77AE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6A79A058" w:rsidR="00A10572" w:rsidRPr="004A10D2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4A10D2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1D63563F" w14:textId="77777777" w:rsidTr="00AF77AE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1C3C56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1C3C56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B08E1B9" w:rsidR="00A10572" w:rsidRPr="001837DB" w:rsidRDefault="005B1D32" w:rsidP="00AF77AE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837DB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</w:tr>
      <w:tr w:rsidR="00E1758A" w:rsidRPr="00E1758A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1C3C5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87EBBE8" w:rsidR="00A10572" w:rsidRPr="001837DB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837DB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</w:tr>
      <w:tr w:rsidR="00E1758A" w:rsidRPr="00E1758A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1C3C5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1837DB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837DB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4F6E007A" w:rsidR="00A10572" w:rsidRPr="001C3C56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1C564C0" w:rsidR="00A10572" w:rsidRPr="001837DB" w:rsidRDefault="005B1D32" w:rsidP="00E877AF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837DB">
              <w:rPr>
                <w:b/>
                <w:color w:val="000000" w:themeColor="text1"/>
                <w:sz w:val="22"/>
                <w:szCs w:val="22"/>
              </w:rPr>
              <w:t>0,4</w:t>
            </w:r>
          </w:p>
        </w:tc>
      </w:tr>
    </w:tbl>
    <w:p w14:paraId="6C9EEB0C" w14:textId="6C92AE0C" w:rsidR="00ED2854" w:rsidRDefault="00ED2854" w:rsidP="00344EB8">
      <w:pPr>
        <w:rPr>
          <w:color w:val="FF0000"/>
        </w:rPr>
      </w:pPr>
    </w:p>
    <w:sectPr w:rsidR="00ED2854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758319">
    <w:abstractNumId w:val="2"/>
  </w:num>
  <w:num w:numId="2" w16cid:durableId="1702632702">
    <w:abstractNumId w:val="0"/>
  </w:num>
  <w:num w:numId="3" w16cid:durableId="871497927">
    <w:abstractNumId w:val="4"/>
  </w:num>
  <w:num w:numId="4" w16cid:durableId="1869946315">
    <w:abstractNumId w:val="3"/>
  </w:num>
  <w:num w:numId="5" w16cid:durableId="535047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35F74"/>
    <w:rsid w:val="000433EC"/>
    <w:rsid w:val="00050D21"/>
    <w:rsid w:val="0005582A"/>
    <w:rsid w:val="000952BB"/>
    <w:rsid w:val="00095C77"/>
    <w:rsid w:val="00097ADC"/>
    <w:rsid w:val="000B6AB2"/>
    <w:rsid w:val="000C13BC"/>
    <w:rsid w:val="000C1F5D"/>
    <w:rsid w:val="000C55B4"/>
    <w:rsid w:val="000C6040"/>
    <w:rsid w:val="000E612F"/>
    <w:rsid w:val="00117EDE"/>
    <w:rsid w:val="00147E20"/>
    <w:rsid w:val="001712DC"/>
    <w:rsid w:val="001802ED"/>
    <w:rsid w:val="001837DB"/>
    <w:rsid w:val="00183F37"/>
    <w:rsid w:val="00184ADD"/>
    <w:rsid w:val="00185F72"/>
    <w:rsid w:val="00194B01"/>
    <w:rsid w:val="001C3676"/>
    <w:rsid w:val="001C3C56"/>
    <w:rsid w:val="001D6E8E"/>
    <w:rsid w:val="001E3FDF"/>
    <w:rsid w:val="002069DC"/>
    <w:rsid w:val="002176DF"/>
    <w:rsid w:val="002311E8"/>
    <w:rsid w:val="00242A54"/>
    <w:rsid w:val="0026267B"/>
    <w:rsid w:val="00267144"/>
    <w:rsid w:val="0028589B"/>
    <w:rsid w:val="00286E17"/>
    <w:rsid w:val="00290F24"/>
    <w:rsid w:val="002A19CA"/>
    <w:rsid w:val="002D4654"/>
    <w:rsid w:val="002E6FA7"/>
    <w:rsid w:val="002F1F07"/>
    <w:rsid w:val="00323A4B"/>
    <w:rsid w:val="00325EE0"/>
    <w:rsid w:val="003329F5"/>
    <w:rsid w:val="00344EB8"/>
    <w:rsid w:val="00382887"/>
    <w:rsid w:val="00384DB1"/>
    <w:rsid w:val="00385DFC"/>
    <w:rsid w:val="0039120D"/>
    <w:rsid w:val="003B20A1"/>
    <w:rsid w:val="003C55D4"/>
    <w:rsid w:val="003D75C1"/>
    <w:rsid w:val="003E3DDC"/>
    <w:rsid w:val="00403703"/>
    <w:rsid w:val="00410BB2"/>
    <w:rsid w:val="00416716"/>
    <w:rsid w:val="00422956"/>
    <w:rsid w:val="00435FB8"/>
    <w:rsid w:val="00442AA9"/>
    <w:rsid w:val="00444756"/>
    <w:rsid w:val="00457CDB"/>
    <w:rsid w:val="00457DC9"/>
    <w:rsid w:val="004658B7"/>
    <w:rsid w:val="00485EF6"/>
    <w:rsid w:val="004A10D2"/>
    <w:rsid w:val="004C0D44"/>
    <w:rsid w:val="004C51AF"/>
    <w:rsid w:val="004C6DD8"/>
    <w:rsid w:val="00514AB1"/>
    <w:rsid w:val="005158FC"/>
    <w:rsid w:val="005164D9"/>
    <w:rsid w:val="00555E83"/>
    <w:rsid w:val="00562631"/>
    <w:rsid w:val="00584053"/>
    <w:rsid w:val="00592C28"/>
    <w:rsid w:val="00593A66"/>
    <w:rsid w:val="005B1D32"/>
    <w:rsid w:val="005D3DFE"/>
    <w:rsid w:val="005E00DB"/>
    <w:rsid w:val="005E2605"/>
    <w:rsid w:val="005E7F74"/>
    <w:rsid w:val="00605C89"/>
    <w:rsid w:val="00612548"/>
    <w:rsid w:val="00622DCF"/>
    <w:rsid w:val="00636581"/>
    <w:rsid w:val="00637627"/>
    <w:rsid w:val="0064439F"/>
    <w:rsid w:val="00650732"/>
    <w:rsid w:val="006709AE"/>
    <w:rsid w:val="00676BA9"/>
    <w:rsid w:val="006A13EF"/>
    <w:rsid w:val="006C17FD"/>
    <w:rsid w:val="006D6CA8"/>
    <w:rsid w:val="006E47F3"/>
    <w:rsid w:val="006F1153"/>
    <w:rsid w:val="007137A3"/>
    <w:rsid w:val="00727CF5"/>
    <w:rsid w:val="007407D9"/>
    <w:rsid w:val="00742C24"/>
    <w:rsid w:val="00751686"/>
    <w:rsid w:val="00771271"/>
    <w:rsid w:val="0077252B"/>
    <w:rsid w:val="00780952"/>
    <w:rsid w:val="00782DE7"/>
    <w:rsid w:val="007B3653"/>
    <w:rsid w:val="007B5DBC"/>
    <w:rsid w:val="007C3DC4"/>
    <w:rsid w:val="007C61AD"/>
    <w:rsid w:val="007D01ED"/>
    <w:rsid w:val="007D51CD"/>
    <w:rsid w:val="007E1C91"/>
    <w:rsid w:val="007F373C"/>
    <w:rsid w:val="00842DD5"/>
    <w:rsid w:val="00845AB2"/>
    <w:rsid w:val="00873770"/>
    <w:rsid w:val="00884D3D"/>
    <w:rsid w:val="008A6EE1"/>
    <w:rsid w:val="008B67BC"/>
    <w:rsid w:val="008E61B4"/>
    <w:rsid w:val="008F2BAC"/>
    <w:rsid w:val="008F4934"/>
    <w:rsid w:val="008F519A"/>
    <w:rsid w:val="00922F16"/>
    <w:rsid w:val="00943EB1"/>
    <w:rsid w:val="00970CD7"/>
    <w:rsid w:val="00984352"/>
    <w:rsid w:val="009847B2"/>
    <w:rsid w:val="009A754D"/>
    <w:rsid w:val="009B628E"/>
    <w:rsid w:val="009D0E16"/>
    <w:rsid w:val="009D52F0"/>
    <w:rsid w:val="009F69D4"/>
    <w:rsid w:val="00A05F40"/>
    <w:rsid w:val="00A10572"/>
    <w:rsid w:val="00A24B66"/>
    <w:rsid w:val="00A45224"/>
    <w:rsid w:val="00A6665D"/>
    <w:rsid w:val="00A671AF"/>
    <w:rsid w:val="00A7752C"/>
    <w:rsid w:val="00A91A2C"/>
    <w:rsid w:val="00AA0815"/>
    <w:rsid w:val="00AE54C8"/>
    <w:rsid w:val="00AF151F"/>
    <w:rsid w:val="00AF77AE"/>
    <w:rsid w:val="00B41BFF"/>
    <w:rsid w:val="00B55A66"/>
    <w:rsid w:val="00B657B5"/>
    <w:rsid w:val="00B842A9"/>
    <w:rsid w:val="00B8799F"/>
    <w:rsid w:val="00B90B69"/>
    <w:rsid w:val="00BA17B5"/>
    <w:rsid w:val="00BB039B"/>
    <w:rsid w:val="00BB26EF"/>
    <w:rsid w:val="00BD10B4"/>
    <w:rsid w:val="00BD58BB"/>
    <w:rsid w:val="00BE5772"/>
    <w:rsid w:val="00BE63AD"/>
    <w:rsid w:val="00BF4B37"/>
    <w:rsid w:val="00C34DDF"/>
    <w:rsid w:val="00C4528C"/>
    <w:rsid w:val="00C542B6"/>
    <w:rsid w:val="00C852B2"/>
    <w:rsid w:val="00C86362"/>
    <w:rsid w:val="00CA3165"/>
    <w:rsid w:val="00CA474D"/>
    <w:rsid w:val="00CB035F"/>
    <w:rsid w:val="00CB0407"/>
    <w:rsid w:val="00CB1194"/>
    <w:rsid w:val="00CB6890"/>
    <w:rsid w:val="00CD554C"/>
    <w:rsid w:val="00CE7B8B"/>
    <w:rsid w:val="00CF137B"/>
    <w:rsid w:val="00CF348A"/>
    <w:rsid w:val="00D20261"/>
    <w:rsid w:val="00D216B0"/>
    <w:rsid w:val="00D278F6"/>
    <w:rsid w:val="00D34C00"/>
    <w:rsid w:val="00D4702A"/>
    <w:rsid w:val="00D5486C"/>
    <w:rsid w:val="00D66A6B"/>
    <w:rsid w:val="00D70568"/>
    <w:rsid w:val="00D72A9A"/>
    <w:rsid w:val="00D96492"/>
    <w:rsid w:val="00DD458A"/>
    <w:rsid w:val="00E14603"/>
    <w:rsid w:val="00E1758A"/>
    <w:rsid w:val="00E20F3C"/>
    <w:rsid w:val="00E37C35"/>
    <w:rsid w:val="00E40B0C"/>
    <w:rsid w:val="00E62E38"/>
    <w:rsid w:val="00E70370"/>
    <w:rsid w:val="00E77E5F"/>
    <w:rsid w:val="00E877AF"/>
    <w:rsid w:val="00EA10AF"/>
    <w:rsid w:val="00EA187A"/>
    <w:rsid w:val="00EB410F"/>
    <w:rsid w:val="00ED2854"/>
    <w:rsid w:val="00ED3E9C"/>
    <w:rsid w:val="00EE0957"/>
    <w:rsid w:val="00F04344"/>
    <w:rsid w:val="00F11DBD"/>
    <w:rsid w:val="00F64EC3"/>
    <w:rsid w:val="00F826D6"/>
    <w:rsid w:val="00FA7A60"/>
    <w:rsid w:val="00FB0ED4"/>
    <w:rsid w:val="00FB44C3"/>
    <w:rsid w:val="00FE1B7B"/>
    <w:rsid w:val="00FF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809255DA-0EA9-A042-AEDB-02EA2A93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  <w:style w:type="paragraph" w:customStyle="1" w:styleId="Body">
    <w:name w:val="Body"/>
    <w:basedOn w:val="Normalny"/>
    <w:link w:val="BodyChar"/>
    <w:rsid w:val="006709AE"/>
    <w:pPr>
      <w:spacing w:after="140" w:line="290" w:lineRule="auto"/>
      <w:jc w:val="both"/>
    </w:pPr>
    <w:rPr>
      <w:rFonts w:ascii="Arial" w:hAnsi="Arial"/>
      <w:kern w:val="20"/>
      <w:sz w:val="20"/>
      <w:lang w:val="en-GB" w:eastAsia="en-US"/>
    </w:rPr>
  </w:style>
  <w:style w:type="character" w:customStyle="1" w:styleId="BodyChar">
    <w:name w:val="Body Char"/>
    <w:link w:val="Body"/>
    <w:locked/>
    <w:rsid w:val="006709AE"/>
    <w:rPr>
      <w:rFonts w:ascii="Arial" w:eastAsia="Times New Roman" w:hAnsi="Arial" w:cs="Times New Roman"/>
      <w:kern w:val="20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18</cp:revision>
  <dcterms:created xsi:type="dcterms:W3CDTF">2025-09-21T21:59:00Z</dcterms:created>
  <dcterms:modified xsi:type="dcterms:W3CDTF">2025-11-20T09:25:00Z</dcterms:modified>
</cp:coreProperties>
</file>